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98206E" w:rsidRPr="00BC6AA8" w:rsidRDefault="0098206E" w:rsidP="007418AC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Pr="00BC6AA8" w:rsidRDefault="0098206E" w:rsidP="007418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 xml:space="preserve">ПРИКАЗ  </w:t>
      </w:r>
    </w:p>
    <w:p w:rsidR="0098206E" w:rsidRPr="00BC6AA8" w:rsidRDefault="0098206E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Pr="00BC6AA8" w:rsidRDefault="00A14DE9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16.03</w:t>
      </w:r>
      <w:r w:rsidR="009E3B1C" w:rsidRPr="00BC6AA8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98206E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C6AA8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C6AA8">
        <w:rPr>
          <w:rFonts w:ascii="Times New Roman" w:eastAsia="Times New Roman" w:hAnsi="Times New Roman" w:cs="Times New Roman"/>
          <w:sz w:val="24"/>
          <w:szCs w:val="24"/>
        </w:rPr>
        <w:t>58</w:t>
      </w:r>
      <w:r w:rsidR="0098206E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8206E" w:rsidRPr="00BC6AA8" w:rsidRDefault="0098206E" w:rsidP="007418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BC6AA8" w:rsidRPr="00BC6AA8" w:rsidRDefault="00BC6AA8" w:rsidP="00BC6AA8">
      <w:pPr>
        <w:pStyle w:val="a3"/>
      </w:pPr>
      <w:r w:rsidRPr="00BC6AA8">
        <w:rPr>
          <w:rFonts w:eastAsia="Calibri"/>
        </w:rPr>
        <w:t>«Об усилении санитарно-эпидемиологических мероприятий  в МКОУ «СШ № 2 г. Жирновска».</w:t>
      </w:r>
    </w:p>
    <w:p w:rsidR="0098206E" w:rsidRPr="00BC6AA8" w:rsidRDefault="0098206E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6AA8" w:rsidRPr="00BC6AA8" w:rsidRDefault="00BC6AA8" w:rsidP="00BC6AA8">
      <w:pPr>
        <w:pStyle w:val="a3"/>
        <w:jc w:val="both"/>
      </w:pPr>
      <w:r w:rsidRPr="00BC6AA8">
        <w:t xml:space="preserve">В целях </w:t>
      </w:r>
      <w:proofErr w:type="spellStart"/>
      <w:r w:rsidRPr="00BC6AA8">
        <w:t>с</w:t>
      </w:r>
      <w:proofErr w:type="gramStart"/>
      <w:r w:rsidRPr="00BC6AA8">
        <w:t>a</w:t>
      </w:r>
      <w:proofErr w:type="gramEnd"/>
      <w:r w:rsidRPr="00BC6AA8">
        <w:t>нитарно-эпидемиологического</w:t>
      </w:r>
      <w:proofErr w:type="spellEnd"/>
      <w:r w:rsidRPr="00BC6AA8">
        <w:t xml:space="preserve"> благополучия детского населения </w:t>
      </w:r>
      <w:proofErr w:type="spellStart"/>
      <w:r w:rsidRPr="00BC6AA8">
        <w:t>Жирновского</w:t>
      </w:r>
      <w:proofErr w:type="spellEnd"/>
      <w:r w:rsidRPr="00BC6AA8">
        <w:t xml:space="preserve"> муниципального района, недопущения распространения острых респираторных вирусных инфекций в образовательных организациях, находящихся на территории </w:t>
      </w:r>
      <w:proofErr w:type="spellStart"/>
      <w:r w:rsidRPr="00BC6AA8">
        <w:t>Жирновского</w:t>
      </w:r>
      <w:proofErr w:type="spellEnd"/>
      <w:r w:rsidRPr="00BC6AA8">
        <w:t xml:space="preserve"> муниципального района, на основании протоколов заседаний оперативного штаба по реализации мер по предупреждению возникновения и распространения новой </w:t>
      </w:r>
      <w:proofErr w:type="spellStart"/>
      <w:r w:rsidRPr="00BC6AA8">
        <w:t>коронавирусной</w:t>
      </w:r>
      <w:proofErr w:type="spellEnd"/>
      <w:r w:rsidRPr="00BC6AA8">
        <w:t xml:space="preserve"> инфекции, вызванной 20l9-nCoV, в Волгоградской области от 11 марта 2020 г., № 2, от 14 марта 2020 г. № 3, от 16 </w:t>
      </w:r>
      <w:proofErr w:type="gramStart"/>
      <w:r w:rsidRPr="00BC6AA8">
        <w:t xml:space="preserve">марта 2020 г. №,4, письма </w:t>
      </w:r>
      <w:proofErr w:type="spellStart"/>
      <w:r w:rsidRPr="00BC6AA8">
        <w:t>Минпросвещения</w:t>
      </w:r>
      <w:proofErr w:type="spellEnd"/>
      <w:r w:rsidRPr="00BC6AA8">
        <w:t xml:space="preserve"> России от 13 марта 2020 г. № СК-150/03 "Об усилении санитарно-эпидемиологических мероприятий в образовательных организациях", письма Управления </w:t>
      </w:r>
      <w:proofErr w:type="spellStart"/>
      <w:r w:rsidRPr="00BC6AA8">
        <w:t>Роспотребнадзора</w:t>
      </w:r>
      <w:proofErr w:type="spellEnd"/>
      <w:r w:rsidRPr="00BC6AA8">
        <w:t xml:space="preserve"> по Волгоградской области от 13 марта 2020 г. № 34-00-12-12-5910-2020, постановления Губернатора Волгоградской области от 15 марта 2020 г. № I79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</w:t>
      </w:r>
      <w:proofErr w:type="gramEnd"/>
      <w:r w:rsidRPr="00BC6AA8">
        <w:t xml:space="preserve"> системы предупреждения и ликвидации чрезвычайных ситуаций", приказа комитета образования, науки и молодежной политики Волгоградской области от 16.03.2020 г. № 186 «Об усилении санитарно-эпидемиологических мероприятий  в образовательных организациях, находящихся на территории Волгоградской области» и приказа отдела по образованию от 16.03.2020 № 93</w:t>
      </w:r>
    </w:p>
    <w:p w:rsidR="00BA2EAF" w:rsidRPr="00BC6AA8" w:rsidRDefault="00BA2EAF" w:rsidP="00BC6AA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06E" w:rsidRPr="00BC6AA8" w:rsidRDefault="0098206E" w:rsidP="00BC6AA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BC6AA8" w:rsidRPr="00BC6AA8" w:rsidRDefault="00BC6AA8" w:rsidP="00BC6AA8">
      <w:pPr>
        <w:pStyle w:val="a3"/>
        <w:jc w:val="both"/>
      </w:pPr>
      <w:r>
        <w:t xml:space="preserve">             </w:t>
      </w:r>
      <w:r w:rsidRPr="00BC6AA8">
        <w:t xml:space="preserve">1. Кулешовой С.Г., </w:t>
      </w:r>
      <w:r w:rsidRPr="00BC6AA8">
        <w:rPr>
          <w:rFonts w:eastAsia="Calibri"/>
        </w:rPr>
        <w:t xml:space="preserve">учителю информатики и ИКТ, разместить на сайте школы приказ от 16.03.2020 № 58 </w:t>
      </w:r>
      <w:r w:rsidRPr="00BC6AA8">
        <w:rPr>
          <w:rFonts w:eastAsia="Calibri"/>
          <w:color w:val="000000"/>
        </w:rPr>
        <w:t>«Об усилении санитарно-эпидемиологических мероприятий  в МКОУ «СШ № 2 г. Жирновска</w:t>
      </w:r>
      <w:r w:rsidRPr="00BC6AA8">
        <w:rPr>
          <w:rFonts w:eastAsia="Calibri"/>
        </w:rPr>
        <w:t>».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>1</w:t>
      </w:r>
      <w:r w:rsidRPr="00BC6AA8">
        <w:t>. ознакомить с приказом образовательной организации всех родителей (законных представителей) обучающихся, используя средства электронной почты, чаты и т.д.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>2</w:t>
      </w:r>
      <w:r w:rsidRPr="00BC6AA8">
        <w:t>. обеспечить принятие в установленном порядке решений о возможности свободного посещения, обучающимися учебных занятий на основании заявлений родителей (законных представителей</w:t>
      </w:r>
      <w:proofErr w:type="gramStart"/>
      <w:r w:rsidRPr="00BC6AA8">
        <w:t xml:space="preserve"> )</w:t>
      </w:r>
      <w:proofErr w:type="gramEnd"/>
      <w:r w:rsidRPr="00BC6AA8">
        <w:t xml:space="preserve"> обучающихся;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>3</w:t>
      </w:r>
      <w:r w:rsidRPr="00BC6AA8">
        <w:t>. разработать индивидуальные учебные планы для обучающихся, перешедших на свободное посещение учебных занятий;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>4</w:t>
      </w:r>
      <w:r w:rsidRPr="00BC6AA8">
        <w:t>. обеспечить реализацию образовательных программ с применением электронного обучения и дистанционных образовательных технологий для обучающихся, не посещающих учебные занятия по решению родителей (законных представителей) обучающихся;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>5</w:t>
      </w:r>
      <w:r w:rsidRPr="00BC6AA8">
        <w:t>. с учетом имеющегося учебного оборудования отменить обучение с использованием кабинетной системы;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 xml:space="preserve">6. объявить </w:t>
      </w:r>
      <w:r w:rsidRPr="00BC6AA8">
        <w:t>весенние каникулы с 21 марта 2020 г;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>7</w:t>
      </w:r>
      <w:r w:rsidRPr="00BC6AA8">
        <w:t>. обеспечить реализацию в полном объеме образовательных программ в соответствии с утвержденными учебными планами, в том числе посредством перехода на реализацию образовательных программ с применением электронного обучения и дистанционных образовательных технологий и (или) корректировки календарного учебного графика и рабочих программ;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>8</w:t>
      </w:r>
      <w:r w:rsidRPr="00BC6AA8">
        <w:t>. принять необходимые дополнительные меры профилактики  распространения острых респираторных вирусных инфекций в образовательных организациях: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>9</w:t>
      </w:r>
      <w:r w:rsidRPr="00BC6AA8">
        <w:t>.1. обеспечить проведение "утренних фильтров" при приеме обучающихся и студентов в образовательные организации и наблюдение за их состоянием здоровья в течение учебного дня с обязательным проведением термометрии;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>9</w:t>
      </w:r>
      <w:r w:rsidRPr="00BC6AA8">
        <w:t>.2. .в случае выявления обучающихся с признаками заболевания и повышенной температурой направлять их домой, обеспечив незамедлительную изоляцию от коллектива;</w:t>
      </w:r>
    </w:p>
    <w:p w:rsidR="00BC6AA8" w:rsidRPr="00BC6AA8" w:rsidRDefault="00BC6AA8" w:rsidP="00BC6AA8">
      <w:pPr>
        <w:pStyle w:val="a3"/>
        <w:jc w:val="both"/>
      </w:pPr>
      <w:r w:rsidRPr="00BC6AA8">
        <w:lastRenderedPageBreak/>
        <w:tab/>
        <w:t>2.</w:t>
      </w:r>
      <w:r>
        <w:t>9</w:t>
      </w:r>
      <w:r w:rsidRPr="00BC6AA8">
        <w:t>.3. организовать измерение в образовательных организациях температуры тела сотрудникам; обеспечить обязательное отстранение от нахождения на рабочем месте лиц с повышенной температурой и дальнейший контроль вызова работником врача для оказания первичной медицинской помощи на дому;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>9</w:t>
      </w:r>
      <w:r w:rsidRPr="00BC6AA8">
        <w:t xml:space="preserve">.4. взять под личный контроль работу </w:t>
      </w:r>
      <w:proofErr w:type="spellStart"/>
      <w:r w:rsidRPr="00BC6AA8">
        <w:t>аутсорсинговых</w:t>
      </w:r>
      <w:proofErr w:type="spellEnd"/>
      <w:r w:rsidRPr="00BC6AA8">
        <w:t xml:space="preserve"> компаний, предоставляющих услуги по питанию, в части соблюдения усиленного санитарно-гигиенического режима;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>9</w:t>
      </w:r>
      <w:r w:rsidRPr="00BC6AA8">
        <w:t>.5. обеспечить все здания образовательных организаций в необходимом, количестве бактерицидными облучателями закрытого типа для обеззараживания воздуха; средствами индивидуальной защиты (масками), дезинфицирующими средствами;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>9</w:t>
      </w:r>
      <w:r w:rsidRPr="00BC6AA8">
        <w:t>.6. обеспечить соблюдение графиков проведения влажной уборки, регулярности дезинфекции помещений образовательных организаций, а также проведение заключительной дезинфекции в период каникул;</w:t>
      </w:r>
    </w:p>
    <w:p w:rsidR="00BC6AA8" w:rsidRPr="00BC6AA8" w:rsidRDefault="00BC6AA8" w:rsidP="00BC6AA8">
      <w:pPr>
        <w:pStyle w:val="a3"/>
        <w:jc w:val="both"/>
      </w:pPr>
      <w:r w:rsidRPr="00BC6AA8">
        <w:tab/>
        <w:t>2.</w:t>
      </w:r>
      <w:r>
        <w:t>9</w:t>
      </w:r>
      <w:r w:rsidRPr="00BC6AA8">
        <w:t>.7. обеспечить соблюдение кратности и продолжительности проветривания помещений образовательных организаций, в процессе занятий, принять дополнительные меры, направленные на эффективное функционирование вентиляционных систем в образовательных организациях, обеспечивающих установленную санитарным законодательством кратность воздухообмена.</w:t>
      </w:r>
    </w:p>
    <w:p w:rsidR="00BC6AA8" w:rsidRPr="00BC6AA8" w:rsidRDefault="00BC6AA8" w:rsidP="00BC6AA8">
      <w:pPr>
        <w:pStyle w:val="a3"/>
        <w:jc w:val="both"/>
      </w:pPr>
    </w:p>
    <w:p w:rsidR="00BC6AA8" w:rsidRPr="00BC6AA8" w:rsidRDefault="00BC6AA8" w:rsidP="00BC6AA8">
      <w:pPr>
        <w:pStyle w:val="a3"/>
        <w:jc w:val="both"/>
      </w:pPr>
      <w:r w:rsidRPr="00BC6AA8">
        <w:t xml:space="preserve">3. </w:t>
      </w:r>
      <w:proofErr w:type="gramStart"/>
      <w:r w:rsidRPr="00BC6AA8">
        <w:t>Контроль за</w:t>
      </w:r>
      <w:proofErr w:type="gramEnd"/>
      <w:r w:rsidRPr="00BC6AA8">
        <w:t xml:space="preserve"> исполнением приказа оставляю за собой. </w:t>
      </w:r>
    </w:p>
    <w:p w:rsidR="00BC6AA8" w:rsidRPr="00BC6AA8" w:rsidRDefault="00BC6AA8" w:rsidP="00BC6AA8">
      <w:pPr>
        <w:pStyle w:val="a3"/>
        <w:jc w:val="both"/>
      </w:pPr>
    </w:p>
    <w:p w:rsidR="00BC6AA8" w:rsidRPr="00BC6AA8" w:rsidRDefault="00BC6AA8" w:rsidP="007418AC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 xml:space="preserve">Директор:                                              </w:t>
      </w:r>
      <w:proofErr w:type="spellStart"/>
      <w:r w:rsidRPr="00BC6AA8">
        <w:rPr>
          <w:rFonts w:ascii="Times New Roman" w:eastAsia="Times New Roman" w:hAnsi="Times New Roman" w:cs="Times New Roman"/>
          <w:sz w:val="24"/>
          <w:szCs w:val="24"/>
        </w:rPr>
        <w:t>Калдыркаева</w:t>
      </w:r>
      <w:proofErr w:type="spellEnd"/>
    </w:p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409D" w:rsidRPr="00BC6AA8" w:rsidRDefault="007D409D" w:rsidP="00BC6AA8">
      <w:pPr>
        <w:pStyle w:val="a3"/>
      </w:pPr>
      <w:r w:rsidRPr="00BC6AA8">
        <w:t xml:space="preserve">С приказом </w:t>
      </w:r>
      <w:proofErr w:type="gramStart"/>
      <w:r w:rsidRPr="00BC6AA8">
        <w:t>ознакомлены</w:t>
      </w:r>
      <w:proofErr w:type="gramEnd"/>
      <w:r w:rsidRPr="00BC6AA8">
        <w:t>:</w:t>
      </w:r>
    </w:p>
    <w:p w:rsidR="007D409D" w:rsidRPr="00BC6AA8" w:rsidRDefault="007D409D" w:rsidP="00BC6AA8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Аксенов В.А.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Александрова Е.Р.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Беляевская А.В.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Васина Л.В.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Вехов А.Г.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Водолажская О.И.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Гончарова Т.Ф.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Иванова Ю.Н.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Ипатко М.Н.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Калдыркаева Г.В.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Клименко Н.С.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Королев Г.В.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Красовская С.М.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Крюкова И.А.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Кулевацкая Н.Н.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Кулешова С.Г.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Любчик Н.С.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Марочкина Е.А.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Мастюгина О.Б.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Мешкова Г.Н.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Мохова О.Н.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Мубарякшина Р.С.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Николаева Е.В.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Николаева Е.П.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Олейник С.А.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Печенова Е.Ю.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Румянцева И.А.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Рыбенец О.В.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Сидельникова А.В.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Смирнова С.М.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Страшко С.А.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Толкачева С.В.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 xml:space="preserve">Туркот С.В.   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  <w:tr w:rsidR="007D409D" w:rsidRPr="00BC6AA8" w:rsidTr="00FE7CFC"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  <w:r w:rsidRPr="00BC6AA8">
              <w:t>Юдина М.А.</w:t>
            </w: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  <w:tc>
          <w:tcPr>
            <w:tcW w:w="1250" w:type="pct"/>
          </w:tcPr>
          <w:p w:rsidR="007D409D" w:rsidRPr="00BC6AA8" w:rsidRDefault="007D409D" w:rsidP="00BC6AA8">
            <w:pPr>
              <w:pStyle w:val="a3"/>
            </w:pPr>
          </w:p>
        </w:tc>
      </w:tr>
    </w:tbl>
    <w:p w:rsidR="0098206E" w:rsidRPr="00BC6AA8" w:rsidRDefault="0098206E" w:rsidP="00BC6AA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8206E" w:rsidRPr="00BC6AA8" w:rsidSect="003024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6E"/>
    <w:rsid w:val="00024ED4"/>
    <w:rsid w:val="00043275"/>
    <w:rsid w:val="00043434"/>
    <w:rsid w:val="00056F7F"/>
    <w:rsid w:val="000603F7"/>
    <w:rsid w:val="00064FFB"/>
    <w:rsid w:val="00073FEC"/>
    <w:rsid w:val="0007416E"/>
    <w:rsid w:val="000A3A4F"/>
    <w:rsid w:val="000D6918"/>
    <w:rsid w:val="00105243"/>
    <w:rsid w:val="00162E43"/>
    <w:rsid w:val="00165F2B"/>
    <w:rsid w:val="0017310A"/>
    <w:rsid w:val="00182A20"/>
    <w:rsid w:val="001A506A"/>
    <w:rsid w:val="001D23EE"/>
    <w:rsid w:val="00200E10"/>
    <w:rsid w:val="00201673"/>
    <w:rsid w:val="00256818"/>
    <w:rsid w:val="00291C47"/>
    <w:rsid w:val="00296E17"/>
    <w:rsid w:val="002E16BC"/>
    <w:rsid w:val="0030249C"/>
    <w:rsid w:val="003030ED"/>
    <w:rsid w:val="003328C4"/>
    <w:rsid w:val="00386C4D"/>
    <w:rsid w:val="003B7B5B"/>
    <w:rsid w:val="003C5CA8"/>
    <w:rsid w:val="003C6A9A"/>
    <w:rsid w:val="003F4BE8"/>
    <w:rsid w:val="003F6D1A"/>
    <w:rsid w:val="004153E3"/>
    <w:rsid w:val="0043182C"/>
    <w:rsid w:val="00440D11"/>
    <w:rsid w:val="00481799"/>
    <w:rsid w:val="004C390F"/>
    <w:rsid w:val="004F0ED3"/>
    <w:rsid w:val="0052759C"/>
    <w:rsid w:val="00530A9C"/>
    <w:rsid w:val="00536566"/>
    <w:rsid w:val="005545E4"/>
    <w:rsid w:val="005552BF"/>
    <w:rsid w:val="005970D6"/>
    <w:rsid w:val="005C5916"/>
    <w:rsid w:val="0061398E"/>
    <w:rsid w:val="006728C9"/>
    <w:rsid w:val="006A48B3"/>
    <w:rsid w:val="006D2637"/>
    <w:rsid w:val="00705A97"/>
    <w:rsid w:val="00706C40"/>
    <w:rsid w:val="00727DF1"/>
    <w:rsid w:val="0073445D"/>
    <w:rsid w:val="007418AC"/>
    <w:rsid w:val="00776937"/>
    <w:rsid w:val="007A0DB1"/>
    <w:rsid w:val="007A5FAC"/>
    <w:rsid w:val="007D409D"/>
    <w:rsid w:val="00812332"/>
    <w:rsid w:val="008A2CBA"/>
    <w:rsid w:val="008E7AF4"/>
    <w:rsid w:val="00927361"/>
    <w:rsid w:val="00935CDF"/>
    <w:rsid w:val="00941B8B"/>
    <w:rsid w:val="00955226"/>
    <w:rsid w:val="00980BC6"/>
    <w:rsid w:val="0098206E"/>
    <w:rsid w:val="009D7E45"/>
    <w:rsid w:val="009E3B1C"/>
    <w:rsid w:val="00A02EE9"/>
    <w:rsid w:val="00A07358"/>
    <w:rsid w:val="00A14DE9"/>
    <w:rsid w:val="00A43EFD"/>
    <w:rsid w:val="00A471A7"/>
    <w:rsid w:val="00A54DFF"/>
    <w:rsid w:val="00AE7A11"/>
    <w:rsid w:val="00B17334"/>
    <w:rsid w:val="00B22741"/>
    <w:rsid w:val="00B46F97"/>
    <w:rsid w:val="00B541DB"/>
    <w:rsid w:val="00B65C32"/>
    <w:rsid w:val="00B70473"/>
    <w:rsid w:val="00B9561C"/>
    <w:rsid w:val="00B96C29"/>
    <w:rsid w:val="00BA2EAF"/>
    <w:rsid w:val="00BB69DA"/>
    <w:rsid w:val="00BC6AA8"/>
    <w:rsid w:val="00C273F7"/>
    <w:rsid w:val="00C3181B"/>
    <w:rsid w:val="00C40CA4"/>
    <w:rsid w:val="00C5462A"/>
    <w:rsid w:val="00C80514"/>
    <w:rsid w:val="00C901D8"/>
    <w:rsid w:val="00D4047B"/>
    <w:rsid w:val="00D7370D"/>
    <w:rsid w:val="00D75203"/>
    <w:rsid w:val="00D825AB"/>
    <w:rsid w:val="00DB4DDF"/>
    <w:rsid w:val="00DC5B99"/>
    <w:rsid w:val="00DD3856"/>
    <w:rsid w:val="00DD6CCA"/>
    <w:rsid w:val="00DE265D"/>
    <w:rsid w:val="00E44147"/>
    <w:rsid w:val="00E80820"/>
    <w:rsid w:val="00EA667A"/>
    <w:rsid w:val="00EB3151"/>
    <w:rsid w:val="00ED5003"/>
    <w:rsid w:val="00EF1BDC"/>
    <w:rsid w:val="00F413FF"/>
    <w:rsid w:val="00F74A85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6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7370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BC6AA8"/>
    <w:pPr>
      <w:spacing w:after="0" w:line="240" w:lineRule="auto"/>
      <w:jc w:val="center"/>
    </w:pPr>
    <w:rPr>
      <w:rFonts w:ascii="Times New Roman" w:eastAsiaTheme="minorEastAsia" w:hAnsi="Times New Roman"/>
      <w:lang w:eastAsia="ru-RU"/>
    </w:rPr>
  </w:style>
  <w:style w:type="paragraph" w:styleId="a5">
    <w:name w:val="Normal (Web)"/>
    <w:basedOn w:val="a"/>
    <w:uiPriority w:val="99"/>
    <w:unhideWhenUsed/>
    <w:rsid w:val="0098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820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370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D7370D"/>
    <w:rPr>
      <w:i/>
      <w:iCs/>
    </w:rPr>
  </w:style>
  <w:style w:type="character" w:customStyle="1" w:styleId="apple-converted-space">
    <w:name w:val="apple-converted-space"/>
    <w:basedOn w:val="a0"/>
    <w:rsid w:val="00D7370D"/>
  </w:style>
  <w:style w:type="character" w:customStyle="1" w:styleId="a4">
    <w:name w:val="Без интервала Знак"/>
    <w:link w:val="a3"/>
    <w:rsid w:val="00BC6AA8"/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C8F76-8CF0-4E7E-AFEE-DF85AEFD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compaq</cp:lastModifiedBy>
  <cp:revision>4</cp:revision>
  <cp:lastPrinted>2020-03-16T11:18:00Z</cp:lastPrinted>
  <dcterms:created xsi:type="dcterms:W3CDTF">2020-03-16T11:04:00Z</dcterms:created>
  <dcterms:modified xsi:type="dcterms:W3CDTF">2020-03-17T07:25:00Z</dcterms:modified>
</cp:coreProperties>
</file>